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E2" w:rsidRDefault="00927EE2" w:rsidP="001E1EAB">
      <w:pPr>
        <w:pStyle w:val="StandardWeb"/>
        <w:shd w:val="clear" w:color="auto" w:fill="FFFFFF"/>
        <w:spacing w:before="0" w:beforeAutospacing="0" w:after="225" w:afterAutospacing="0"/>
        <w:rPr>
          <w:rFonts w:ascii="Arial" w:hAnsi="Arial" w:cs="Arial"/>
          <w:color w:val="000000"/>
          <w:shd w:val="clear" w:color="auto" w:fill="FFFFFF"/>
        </w:rPr>
      </w:pPr>
    </w:p>
    <w:p w:rsidR="00BD7EDA" w:rsidRDefault="00553F9C" w:rsidP="001E1EAB">
      <w:pPr>
        <w:pStyle w:val="StandardWeb"/>
        <w:shd w:val="clear" w:color="auto" w:fill="FFFFFF"/>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Generalstaatsanwalt</w:t>
      </w:r>
      <w:r>
        <w:rPr>
          <w:rFonts w:ascii="Arial" w:hAnsi="Arial" w:cs="Arial"/>
          <w:color w:val="000000"/>
          <w:shd w:val="clear" w:color="auto" w:fill="FFFFFF"/>
        </w:rPr>
        <w:br/>
        <w:t xml:space="preserve">Andrei </w:t>
      </w:r>
      <w:proofErr w:type="spellStart"/>
      <w:r>
        <w:rPr>
          <w:rFonts w:ascii="Arial" w:hAnsi="Arial" w:cs="Arial"/>
          <w:color w:val="000000"/>
          <w:shd w:val="clear" w:color="auto" w:fill="FFFFFF"/>
        </w:rPr>
        <w:t>Shved</w:t>
      </w:r>
      <w:proofErr w:type="spellEnd"/>
      <w:r>
        <w:rPr>
          <w:rFonts w:ascii="Arial" w:hAnsi="Arial" w:cs="Arial"/>
          <w:color w:val="000000"/>
        </w:rPr>
        <w:br/>
      </w:r>
      <w:r>
        <w:rPr>
          <w:rFonts w:ascii="Arial" w:hAnsi="Arial" w:cs="Arial"/>
          <w:color w:val="000000"/>
          <w:shd w:val="clear" w:color="auto" w:fill="FFFFFF"/>
        </w:rPr>
        <w:t xml:space="preserve">Ul. </w:t>
      </w:r>
      <w:proofErr w:type="spellStart"/>
      <w:r>
        <w:rPr>
          <w:rFonts w:ascii="Arial" w:hAnsi="Arial" w:cs="Arial"/>
          <w:color w:val="000000"/>
          <w:shd w:val="clear" w:color="auto" w:fill="FFFFFF"/>
        </w:rPr>
        <w:t>Internatsiyanalnaya</w:t>
      </w:r>
      <w:proofErr w:type="spellEnd"/>
      <w:r>
        <w:rPr>
          <w:rFonts w:ascii="Arial" w:hAnsi="Arial" w:cs="Arial"/>
          <w:color w:val="000000"/>
          <w:shd w:val="clear" w:color="auto" w:fill="FFFFFF"/>
        </w:rPr>
        <w:t xml:space="preserve"> 22</w:t>
      </w:r>
      <w:r>
        <w:rPr>
          <w:rFonts w:ascii="Arial" w:hAnsi="Arial" w:cs="Arial"/>
          <w:color w:val="000000"/>
        </w:rPr>
        <w:br/>
      </w:r>
      <w:r>
        <w:rPr>
          <w:rFonts w:ascii="Arial" w:hAnsi="Arial" w:cs="Arial"/>
          <w:color w:val="000000"/>
          <w:shd w:val="clear" w:color="auto" w:fill="FFFFFF"/>
        </w:rPr>
        <w:t>220030 Minsk</w:t>
      </w:r>
      <w:r>
        <w:rPr>
          <w:rFonts w:ascii="Arial" w:hAnsi="Arial" w:cs="Arial"/>
          <w:color w:val="000000"/>
        </w:rPr>
        <w:br/>
      </w:r>
      <w:r>
        <w:rPr>
          <w:rFonts w:ascii="Arial" w:hAnsi="Arial" w:cs="Arial"/>
          <w:color w:val="000000"/>
          <w:shd w:val="clear" w:color="auto" w:fill="FFFFFF"/>
        </w:rPr>
        <w:t>BELARUS</w:t>
      </w:r>
    </w:p>
    <w:p w:rsidR="00553F9C" w:rsidRDefault="00553F9C" w:rsidP="001E1EAB">
      <w:pPr>
        <w:pStyle w:val="StandardWeb"/>
        <w:shd w:val="clear" w:color="auto" w:fill="FFFFFF"/>
        <w:spacing w:before="0" w:beforeAutospacing="0" w:after="225" w:afterAutospacing="0"/>
        <w:rPr>
          <w:rFonts w:ascii="Arial" w:hAnsi="Arial" w:cs="Arial"/>
          <w:color w:val="000000"/>
          <w:shd w:val="clear" w:color="auto" w:fill="FFFFFF"/>
        </w:rPr>
      </w:pPr>
    </w:p>
    <w:p w:rsidR="00553F9C" w:rsidRPr="00553F9C" w:rsidRDefault="00553F9C" w:rsidP="001E1EAB">
      <w:pPr>
        <w:pStyle w:val="StandardWeb"/>
        <w:shd w:val="clear" w:color="auto" w:fill="FFFFFF"/>
        <w:spacing w:before="0" w:beforeAutospacing="0" w:after="225" w:afterAutospacing="0"/>
        <w:rPr>
          <w:rFonts w:ascii="Arial" w:hAnsi="Arial" w:cs="Arial"/>
          <w:color w:val="000000"/>
          <w:shd w:val="clear" w:color="auto" w:fill="FFFFFF"/>
        </w:rPr>
      </w:pPr>
    </w:p>
    <w:p w:rsidR="00C271F1" w:rsidRDefault="00553F9C" w:rsidP="00C271F1">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Okto</w:t>
      </w:r>
      <w:r w:rsidR="00BD7EDA">
        <w:rPr>
          <w:rFonts w:ascii="Arial" w:hAnsi="Arial" w:cs="Arial"/>
          <w:color w:val="000000"/>
          <w:shd w:val="clear" w:color="auto" w:fill="FFFFFF"/>
        </w:rPr>
        <w:t xml:space="preserve">ber </w:t>
      </w:r>
      <w:r w:rsidR="00762305" w:rsidRPr="00BD7EDA">
        <w:rPr>
          <w:rFonts w:ascii="Arial" w:hAnsi="Arial" w:cs="Arial"/>
          <w:color w:val="000000"/>
          <w:shd w:val="clear" w:color="auto" w:fill="FFFFFF"/>
        </w:rPr>
        <w:t xml:space="preserve"> </w:t>
      </w:r>
      <w:r w:rsidR="00C271F1" w:rsidRPr="00BD7EDA">
        <w:rPr>
          <w:rFonts w:ascii="Arial" w:hAnsi="Arial" w:cs="Arial"/>
          <w:color w:val="000000"/>
          <w:shd w:val="clear" w:color="auto" w:fill="FFFFFF"/>
        </w:rPr>
        <w:t>202</w:t>
      </w:r>
      <w:r w:rsidR="009B6A96" w:rsidRPr="00BD7EDA">
        <w:rPr>
          <w:rFonts w:ascii="Arial" w:hAnsi="Arial" w:cs="Arial"/>
          <w:color w:val="000000"/>
          <w:shd w:val="clear" w:color="auto" w:fill="FFFFFF"/>
        </w:rPr>
        <w:t>2</w:t>
      </w:r>
    </w:p>
    <w:p w:rsidR="00BD7EDA" w:rsidRDefault="00BD7EDA" w:rsidP="00BD7EDA">
      <w:pPr>
        <w:pStyle w:val="StandardWeb"/>
        <w:shd w:val="clear" w:color="auto" w:fill="FFFFFF"/>
        <w:spacing w:before="0" w:beforeAutospacing="0" w:after="225" w:afterAutospacing="0"/>
        <w:rPr>
          <w:rFonts w:ascii="Arial" w:hAnsi="Arial" w:cs="Arial"/>
          <w:color w:val="000000"/>
          <w:shd w:val="clear" w:color="auto" w:fill="FFFFFF"/>
        </w:rPr>
      </w:pPr>
    </w:p>
    <w:p w:rsidR="00553F9C" w:rsidRDefault="00553F9C" w:rsidP="00553F9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Generalstaatsanwalt,</w:t>
      </w:r>
    </w:p>
    <w:p w:rsidR="00553F9C" w:rsidRDefault="00553F9C" w:rsidP="00553F9C">
      <w:pPr>
        <w:pStyle w:val="StandardWeb"/>
        <w:shd w:val="clear" w:color="auto" w:fill="FFFFFF"/>
        <w:spacing w:before="0" w:beforeAutospacing="0" w:after="225" w:afterAutospacing="0"/>
        <w:rPr>
          <w:rFonts w:ascii="Arial" w:hAnsi="Arial" w:cs="Arial"/>
          <w:color w:val="000000"/>
          <w:lang w:val="de-CH"/>
        </w:rPr>
      </w:pPr>
      <w:r>
        <w:rPr>
          <w:rFonts w:ascii="Arial" w:hAnsi="Arial" w:cs="Arial"/>
          <w:color w:val="000000"/>
          <w:lang w:val="de-CH"/>
        </w:rPr>
        <w:t xml:space="preserve">die Menschenrechtsverteidigerin </w:t>
      </w:r>
      <w:proofErr w:type="spellStart"/>
      <w:r w:rsidRPr="00553F9C">
        <w:rPr>
          <w:rFonts w:ascii="Arial" w:hAnsi="Arial" w:cs="Arial"/>
          <w:b/>
          <w:color w:val="000000"/>
          <w:lang w:val="de-CH"/>
        </w:rPr>
        <w:t>Marfa</w:t>
      </w:r>
      <w:proofErr w:type="spellEnd"/>
      <w:r w:rsidRPr="00553F9C">
        <w:rPr>
          <w:rFonts w:ascii="Arial" w:hAnsi="Arial" w:cs="Arial"/>
          <w:b/>
          <w:color w:val="000000"/>
          <w:lang w:val="de-CH"/>
        </w:rPr>
        <w:t xml:space="preserve"> </w:t>
      </w:r>
      <w:proofErr w:type="spellStart"/>
      <w:r w:rsidRPr="00553F9C">
        <w:rPr>
          <w:rFonts w:ascii="Arial" w:hAnsi="Arial" w:cs="Arial"/>
          <w:b/>
          <w:color w:val="000000"/>
          <w:lang w:val="de-CH"/>
        </w:rPr>
        <w:t>Rabkova</w:t>
      </w:r>
      <w:proofErr w:type="spellEnd"/>
      <w:r>
        <w:rPr>
          <w:rFonts w:ascii="Arial" w:hAnsi="Arial" w:cs="Arial"/>
          <w:color w:val="000000"/>
          <w:lang w:val="de-CH"/>
        </w:rPr>
        <w:t xml:space="preserve"> ist seit September 2020 allein wegen ihrer legitimen Menschenrechtsarbeit als Koordinatorin des ehrenamtlichen Netzwerks der Menschenrechtsorganisation </w:t>
      </w:r>
      <w:proofErr w:type="spellStart"/>
      <w:r>
        <w:rPr>
          <w:rStyle w:val="Hervorhebung"/>
          <w:rFonts w:ascii="Arial" w:hAnsi="Arial" w:cs="Arial"/>
          <w:color w:val="000000"/>
          <w:lang w:val="de-CH"/>
        </w:rPr>
        <w:t>Viasna</w:t>
      </w:r>
      <w:proofErr w:type="spellEnd"/>
      <w:r>
        <w:rPr>
          <w:rFonts w:ascii="Arial" w:hAnsi="Arial" w:cs="Arial"/>
          <w:color w:val="000000"/>
          <w:lang w:val="de-CH"/>
        </w:rPr>
        <w:t> in Haft. Es lagen insgesamt elf Anklagepunkte gegen sie vor, was nun zu einer Gefängnisstrafe von 15 Jahren geführt hat. Sie wurde der ‚Organisation von Massenunruhen‘ und der ‚Mitgliedschaft in einer kriminellen Vereinigung‘ für schuldig befunden.</w:t>
      </w:r>
    </w:p>
    <w:p w:rsidR="00553F9C" w:rsidRDefault="00553F9C" w:rsidP="00553F9C">
      <w:pPr>
        <w:pStyle w:val="StandardWeb"/>
        <w:shd w:val="clear" w:color="auto" w:fill="FFFFFF"/>
        <w:spacing w:before="0" w:beforeAutospacing="0" w:after="225" w:afterAutospacing="0"/>
        <w:rPr>
          <w:rFonts w:ascii="Arial" w:hAnsi="Arial" w:cs="Arial"/>
          <w:color w:val="000000"/>
        </w:rPr>
      </w:pPr>
      <w:r>
        <w:rPr>
          <w:rFonts w:ascii="Arial" w:hAnsi="Arial" w:cs="Arial"/>
          <w:color w:val="000000"/>
          <w:lang w:val="de-CH"/>
        </w:rPr>
        <w:t xml:space="preserve">Trotz besorgniserregender Symptome und einer Verschlechterung ihres Gesundheitszustands wurde </w:t>
      </w:r>
      <w:proofErr w:type="spellStart"/>
      <w:r>
        <w:rPr>
          <w:rFonts w:ascii="Arial" w:hAnsi="Arial" w:cs="Arial"/>
          <w:color w:val="000000"/>
          <w:lang w:val="de-CH"/>
        </w:rPr>
        <w:t>Marfa</w:t>
      </w:r>
      <w:proofErr w:type="spellEnd"/>
      <w:r>
        <w:rPr>
          <w:rFonts w:ascii="Arial" w:hAnsi="Arial" w:cs="Arial"/>
          <w:color w:val="000000"/>
          <w:lang w:val="de-CH"/>
        </w:rPr>
        <w:t xml:space="preserve"> </w:t>
      </w:r>
      <w:proofErr w:type="spellStart"/>
      <w:r>
        <w:rPr>
          <w:rFonts w:ascii="Arial" w:hAnsi="Arial" w:cs="Arial"/>
          <w:color w:val="000000"/>
          <w:lang w:val="de-CH"/>
        </w:rPr>
        <w:t>Rabkova</w:t>
      </w:r>
      <w:proofErr w:type="spellEnd"/>
      <w:r>
        <w:rPr>
          <w:rFonts w:ascii="Arial" w:hAnsi="Arial" w:cs="Arial"/>
          <w:color w:val="000000"/>
          <w:lang w:val="de-CH"/>
        </w:rPr>
        <w:t xml:space="preserve"> in der Untersuchungshaft nicht angemessen medizinisch versorgt. Laut ihrer Familie hat sie Zahnschmerzen, die seit fast einem Jahr nicht behandelt werden. Nachdem sie sich mit dem </w:t>
      </w:r>
      <w:proofErr w:type="spellStart"/>
      <w:r>
        <w:rPr>
          <w:rFonts w:ascii="Arial" w:hAnsi="Arial" w:cs="Arial"/>
          <w:color w:val="000000"/>
          <w:lang w:val="de-CH"/>
        </w:rPr>
        <w:t>Coronavirus</w:t>
      </w:r>
      <w:proofErr w:type="spellEnd"/>
      <w:r>
        <w:rPr>
          <w:rFonts w:ascii="Arial" w:hAnsi="Arial" w:cs="Arial"/>
          <w:color w:val="000000"/>
          <w:lang w:val="de-CH"/>
        </w:rPr>
        <w:t xml:space="preserve"> infiziert hatte, entzündeten sich zudem ihre Lymphknoten und sie hatte mehrere Monate lang Schmerzen im Unterleib.</w:t>
      </w:r>
    </w:p>
    <w:p w:rsidR="00553F9C" w:rsidRDefault="00553F9C" w:rsidP="00553F9C">
      <w:pPr>
        <w:pStyle w:val="StandardWeb"/>
        <w:shd w:val="clear" w:color="auto" w:fill="FFFFFF"/>
        <w:spacing w:before="0" w:beforeAutospacing="0" w:after="225" w:afterAutospacing="0"/>
        <w:rPr>
          <w:rFonts w:ascii="Arial" w:hAnsi="Arial" w:cs="Arial"/>
          <w:color w:val="000000"/>
        </w:rPr>
      </w:pPr>
      <w:r>
        <w:rPr>
          <w:rFonts w:ascii="Arial" w:hAnsi="Arial" w:cs="Arial"/>
          <w:color w:val="000000"/>
          <w:lang w:val="de-CH"/>
        </w:rPr>
        <w:t xml:space="preserve">Deswegen fordere ich Sie auf, dafür zu sorgen, dass </w:t>
      </w:r>
      <w:proofErr w:type="spellStart"/>
      <w:r>
        <w:rPr>
          <w:rFonts w:ascii="Arial" w:hAnsi="Arial" w:cs="Arial"/>
          <w:color w:val="000000"/>
          <w:lang w:val="de-CH"/>
        </w:rPr>
        <w:t>Marfa</w:t>
      </w:r>
      <w:proofErr w:type="spellEnd"/>
      <w:r>
        <w:rPr>
          <w:rFonts w:ascii="Arial" w:hAnsi="Arial" w:cs="Arial"/>
          <w:color w:val="000000"/>
          <w:lang w:val="de-CH"/>
        </w:rPr>
        <w:t xml:space="preserve"> </w:t>
      </w:r>
      <w:proofErr w:type="spellStart"/>
      <w:r>
        <w:rPr>
          <w:rFonts w:ascii="Arial" w:hAnsi="Arial" w:cs="Arial"/>
          <w:color w:val="000000"/>
          <w:lang w:val="de-CH"/>
        </w:rPr>
        <w:t>Rabkova</w:t>
      </w:r>
      <w:proofErr w:type="spellEnd"/>
      <w:r>
        <w:rPr>
          <w:rFonts w:ascii="Arial" w:hAnsi="Arial" w:cs="Arial"/>
          <w:color w:val="000000"/>
          <w:lang w:val="de-CH"/>
        </w:rPr>
        <w:t xml:space="preserve"> umgehend freigelassen wird und alle Anklagen gegen sie fallen gelassen werden. Ich bitte Sie zudem darum, dass sie bis zu ihrer Freilassung angemessen medizinisch versorgt wird.</w:t>
      </w:r>
    </w:p>
    <w:p w:rsidR="00553F9C" w:rsidRDefault="00553F9C" w:rsidP="00553F9C">
      <w:pPr>
        <w:pStyle w:val="StandardWeb"/>
        <w:shd w:val="clear" w:color="auto" w:fill="FFFFFF"/>
        <w:spacing w:before="0" w:beforeAutospacing="0" w:after="225" w:afterAutospacing="0"/>
        <w:rPr>
          <w:rFonts w:ascii="Arial" w:hAnsi="Arial" w:cs="Arial"/>
          <w:color w:val="000000"/>
        </w:rPr>
      </w:pPr>
      <w:r>
        <w:rPr>
          <w:rFonts w:ascii="Arial" w:hAnsi="Arial" w:cs="Arial"/>
          <w:color w:val="000000"/>
          <w:lang w:val="de-CH"/>
        </w:rPr>
        <w:t>Mit freundlichen Grüßen</w:t>
      </w:r>
      <w:r>
        <w:rPr>
          <w:rFonts w:ascii="Arial" w:hAnsi="Arial" w:cs="Arial"/>
          <w:color w:val="000000"/>
        </w:rPr>
        <w:br/>
        <w:t> </w:t>
      </w: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Pr="00BD7EDA" w:rsidRDefault="00BD7EDA" w:rsidP="009B6A96">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Kopie</w:t>
      </w:r>
    </w:p>
    <w:p w:rsidR="00BD7EDA" w:rsidRDefault="00881187" w:rsidP="00E95307">
      <w:pPr>
        <w:pStyle w:val="StandardWeb"/>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Botschaft der Republik Belarus</w:t>
      </w:r>
      <w:r>
        <w:rPr>
          <w:rFonts w:ascii="Arial" w:hAnsi="Arial" w:cs="Arial"/>
          <w:color w:val="000000"/>
        </w:rPr>
        <w:br/>
      </w:r>
      <w:r>
        <w:rPr>
          <w:rFonts w:ascii="Arial" w:hAnsi="Arial" w:cs="Arial"/>
          <w:color w:val="000000"/>
          <w:shd w:val="clear" w:color="auto" w:fill="FFFFFF"/>
        </w:rPr>
        <w:t xml:space="preserve">S. E. Herrn Denis </w:t>
      </w:r>
      <w:proofErr w:type="spellStart"/>
      <w:r>
        <w:rPr>
          <w:rFonts w:ascii="Arial" w:hAnsi="Arial" w:cs="Arial"/>
          <w:color w:val="000000"/>
          <w:shd w:val="clear" w:color="auto" w:fill="FFFFFF"/>
        </w:rPr>
        <w:t>Sidorenko</w:t>
      </w:r>
      <w:proofErr w:type="spellEnd"/>
      <w:r>
        <w:rPr>
          <w:rFonts w:ascii="Arial" w:hAnsi="Arial" w:cs="Arial"/>
          <w:color w:val="000000"/>
        </w:rPr>
        <w:br/>
      </w:r>
      <w:r>
        <w:rPr>
          <w:rFonts w:ascii="Arial" w:hAnsi="Arial" w:cs="Arial"/>
          <w:color w:val="000000"/>
          <w:shd w:val="clear" w:color="auto" w:fill="FFFFFF"/>
        </w:rPr>
        <w:t>Am Treptower Park 32, 12435 Berlin</w:t>
      </w:r>
    </w:p>
    <w:p w:rsidR="00D370BA" w:rsidRDefault="00D370BA" w:rsidP="00E95307">
      <w:pPr>
        <w:pStyle w:val="StandardWeb"/>
        <w:spacing w:before="0" w:beforeAutospacing="0" w:after="225" w:afterAutospacing="0"/>
        <w:rPr>
          <w:rFonts w:ascii="Arial" w:hAnsi="Arial" w:cs="Arial"/>
          <w:color w:val="000000"/>
          <w:shd w:val="clear" w:color="auto" w:fill="FFFFFF"/>
          <w:lang w:val="en-US"/>
        </w:rPr>
      </w:pPr>
    </w:p>
    <w:p w:rsidR="00881187" w:rsidRPr="00553F9C" w:rsidRDefault="00553F9C" w:rsidP="00E95307">
      <w:pPr>
        <w:pStyle w:val="StandardWeb"/>
        <w:spacing w:before="0" w:beforeAutospacing="0" w:after="225" w:afterAutospacing="0"/>
        <w:rPr>
          <w:rFonts w:ascii="Arial" w:hAnsi="Arial" w:cs="Arial"/>
          <w:color w:val="000000"/>
          <w:shd w:val="clear" w:color="auto" w:fill="FFFFFF"/>
          <w:lang w:val="en-US"/>
        </w:rPr>
      </w:pPr>
      <w:r>
        <w:rPr>
          <w:rFonts w:ascii="Arial" w:hAnsi="Arial" w:cs="Arial"/>
          <w:color w:val="000000"/>
          <w:shd w:val="clear" w:color="auto" w:fill="FFFFFF"/>
          <w:lang w:val="en-US"/>
        </w:rPr>
        <w:lastRenderedPageBreak/>
        <w:t xml:space="preserve">Secretary Jesus Crispin C. </w:t>
      </w:r>
      <w:proofErr w:type="spellStart"/>
      <w:r>
        <w:rPr>
          <w:rFonts w:ascii="Arial" w:hAnsi="Arial" w:cs="Arial"/>
          <w:color w:val="000000"/>
          <w:shd w:val="clear" w:color="auto" w:fill="FFFFFF"/>
          <w:lang w:val="en-US"/>
        </w:rPr>
        <w:t>Remulla</w:t>
      </w:r>
      <w:proofErr w:type="spellEnd"/>
      <w:r>
        <w:rPr>
          <w:rFonts w:ascii="Arial" w:hAnsi="Arial" w:cs="Arial"/>
          <w:color w:val="000000"/>
          <w:shd w:val="clear" w:color="auto" w:fill="FFFFFF"/>
          <w:lang w:val="en-US"/>
        </w:rPr>
        <w:br/>
        <w:t xml:space="preserve">Department of Justice, Padre </w:t>
      </w:r>
      <w:proofErr w:type="spellStart"/>
      <w:r>
        <w:rPr>
          <w:rFonts w:ascii="Arial" w:hAnsi="Arial" w:cs="Arial"/>
          <w:color w:val="000000"/>
          <w:shd w:val="clear" w:color="auto" w:fill="FFFFFF"/>
          <w:lang w:val="en-US"/>
        </w:rPr>
        <w:t>Faura</w:t>
      </w:r>
      <w:proofErr w:type="spellEnd"/>
      <w:r>
        <w:rPr>
          <w:rFonts w:ascii="Arial" w:hAnsi="Arial" w:cs="Arial"/>
          <w:color w:val="000000"/>
          <w:shd w:val="clear" w:color="auto" w:fill="FFFFFF"/>
          <w:lang w:val="en-US"/>
        </w:rPr>
        <w:t xml:space="preserve"> Street</w:t>
      </w:r>
      <w:r>
        <w:rPr>
          <w:rFonts w:ascii="Arial" w:hAnsi="Arial" w:cs="Arial"/>
          <w:color w:val="000000"/>
          <w:shd w:val="clear" w:color="auto" w:fill="FFFFFF"/>
          <w:lang w:val="en-US"/>
        </w:rPr>
        <w:br/>
      </w:r>
      <w:proofErr w:type="spellStart"/>
      <w:r>
        <w:rPr>
          <w:rFonts w:ascii="Arial" w:hAnsi="Arial" w:cs="Arial"/>
          <w:color w:val="000000"/>
          <w:shd w:val="clear" w:color="auto" w:fill="FFFFFF"/>
          <w:lang w:val="en-US"/>
        </w:rPr>
        <w:t>Ermita</w:t>
      </w:r>
      <w:proofErr w:type="spellEnd"/>
      <w:r>
        <w:rPr>
          <w:rFonts w:ascii="Arial" w:hAnsi="Arial" w:cs="Arial"/>
          <w:color w:val="000000"/>
          <w:shd w:val="clear" w:color="auto" w:fill="FFFFFF"/>
          <w:lang w:val="en-US"/>
        </w:rPr>
        <w:t>, Manila 10020</w:t>
      </w:r>
      <w:r w:rsidRPr="00553F9C">
        <w:rPr>
          <w:rFonts w:ascii="Arial" w:hAnsi="Arial" w:cs="Arial"/>
          <w:color w:val="000000"/>
          <w:lang w:val="en-US"/>
        </w:rPr>
        <w:br/>
      </w:r>
      <w:r w:rsidRPr="00553F9C">
        <w:rPr>
          <w:rFonts w:ascii="Arial" w:hAnsi="Arial" w:cs="Arial"/>
          <w:color w:val="000000"/>
          <w:shd w:val="clear" w:color="auto" w:fill="FFFFFF"/>
          <w:lang w:val="en-US"/>
        </w:rPr>
        <w:t>PHILIPPINEN</w:t>
      </w:r>
    </w:p>
    <w:p w:rsidR="006A7044" w:rsidRDefault="00553F9C" w:rsidP="00B8131B">
      <w:pPr>
        <w:pStyle w:val="StandardWeb"/>
        <w:spacing w:before="0" w:beforeAutospacing="0" w:after="225" w:afterAutospacing="0"/>
        <w:jc w:val="right"/>
        <w:rPr>
          <w:rFonts w:ascii="Arial" w:hAnsi="Arial" w:cs="Arial"/>
          <w:color w:val="000000"/>
        </w:rPr>
      </w:pPr>
      <w:r>
        <w:rPr>
          <w:rFonts w:ascii="Arial" w:hAnsi="Arial" w:cs="Arial"/>
          <w:color w:val="000000"/>
        </w:rPr>
        <w:t>Okto</w:t>
      </w:r>
      <w:r w:rsidR="00BD7EDA">
        <w:rPr>
          <w:rFonts w:ascii="Arial" w:hAnsi="Arial" w:cs="Arial"/>
          <w:color w:val="000000"/>
        </w:rPr>
        <w:t>ber</w:t>
      </w:r>
      <w:r w:rsidR="005270DC">
        <w:rPr>
          <w:rFonts w:ascii="Arial" w:hAnsi="Arial" w:cs="Arial"/>
          <w:color w:val="000000"/>
        </w:rPr>
        <w:t xml:space="preserve"> </w:t>
      </w:r>
      <w:r w:rsidR="009B6A96">
        <w:rPr>
          <w:rFonts w:ascii="Arial" w:hAnsi="Arial" w:cs="Arial"/>
          <w:color w:val="000000"/>
        </w:rPr>
        <w:t xml:space="preserve"> </w:t>
      </w:r>
      <w:r w:rsidR="006A7044">
        <w:rPr>
          <w:rFonts w:ascii="Arial" w:hAnsi="Arial" w:cs="Arial"/>
          <w:color w:val="000000"/>
        </w:rPr>
        <w:t>202</w:t>
      </w:r>
      <w:r w:rsidR="009B6A96">
        <w:rPr>
          <w:rFonts w:ascii="Arial" w:hAnsi="Arial" w:cs="Arial"/>
          <w:color w:val="000000"/>
        </w:rPr>
        <w:t>2</w:t>
      </w:r>
    </w:p>
    <w:p w:rsidR="00553F9C" w:rsidRPr="007D0852" w:rsidRDefault="00553F9C" w:rsidP="00B8131B">
      <w:pPr>
        <w:pStyle w:val="StandardWeb"/>
        <w:spacing w:before="0" w:beforeAutospacing="0" w:after="225" w:afterAutospacing="0"/>
        <w:jc w:val="right"/>
        <w:rPr>
          <w:rFonts w:ascii="Arial" w:hAnsi="Arial" w:cs="Arial"/>
          <w:color w:val="000000"/>
        </w:rPr>
      </w:pPr>
    </w:p>
    <w:p w:rsidR="00BD7EDA" w:rsidRDefault="00BD7EDA" w:rsidP="00BD7EDA">
      <w:pPr>
        <w:pStyle w:val="StandardWeb"/>
        <w:shd w:val="clear" w:color="auto" w:fill="FFFFFF"/>
        <w:spacing w:before="0" w:beforeAutospacing="0" w:after="225" w:afterAutospacing="0"/>
        <w:rPr>
          <w:rFonts w:ascii="Arial" w:hAnsi="Arial" w:cs="Arial"/>
          <w:color w:val="000000"/>
        </w:rPr>
      </w:pPr>
    </w:p>
    <w:p w:rsidR="00553F9C" w:rsidRDefault="00553F9C" w:rsidP="00553F9C">
      <w:pPr>
        <w:pStyle w:val="StandardWeb"/>
        <w:shd w:val="clear" w:color="auto" w:fill="FFFFFF"/>
        <w:spacing w:before="0" w:beforeAutospacing="0" w:after="225" w:afterAutospacing="0"/>
        <w:rPr>
          <w:rFonts w:ascii="Arial" w:hAnsi="Arial" w:cs="Arial"/>
          <w:color w:val="000000"/>
        </w:rPr>
      </w:pPr>
      <w:r>
        <w:rPr>
          <w:rFonts w:ascii="Arial" w:hAnsi="Arial" w:cs="Arial"/>
          <w:color w:val="000000"/>
          <w:lang w:val="de-CH"/>
        </w:rPr>
        <w:t>Sehr geehrter Herr Justizminister,</w:t>
      </w:r>
    </w:p>
    <w:p w:rsidR="00553F9C" w:rsidRDefault="00553F9C" w:rsidP="00553F9C">
      <w:pPr>
        <w:pStyle w:val="StandardWeb"/>
        <w:shd w:val="clear" w:color="auto" w:fill="FFFFFF"/>
        <w:spacing w:before="0" w:beforeAutospacing="0" w:after="225" w:afterAutospacing="0"/>
        <w:rPr>
          <w:rFonts w:ascii="Arial" w:hAnsi="Arial" w:cs="Arial"/>
          <w:color w:val="000000"/>
        </w:rPr>
      </w:pPr>
      <w:r>
        <w:rPr>
          <w:rFonts w:ascii="Arial" w:hAnsi="Arial" w:cs="Arial"/>
          <w:color w:val="000000"/>
          <w:lang w:val="de-CH"/>
        </w:rPr>
        <w:t xml:space="preserve">Senatorin </w:t>
      </w:r>
      <w:r w:rsidRPr="00553F9C">
        <w:rPr>
          <w:rFonts w:ascii="Arial" w:hAnsi="Arial" w:cs="Arial"/>
          <w:b/>
          <w:color w:val="000000"/>
          <w:lang w:val="de-CH"/>
        </w:rPr>
        <w:t>Leila de Lima</w:t>
      </w:r>
      <w:r>
        <w:rPr>
          <w:rFonts w:ascii="Arial" w:hAnsi="Arial" w:cs="Arial"/>
          <w:color w:val="000000"/>
          <w:lang w:val="de-CH"/>
        </w:rPr>
        <w:t xml:space="preserve"> stellte sich am 24. Februar 2017 der Polizei, nachdem ihr Drogendelikte vorgeworfen wurden. Seither ist sie in einer Hafteinrichtung der Polizeizentrale Camp </w:t>
      </w:r>
      <w:proofErr w:type="spellStart"/>
      <w:r>
        <w:rPr>
          <w:rFonts w:ascii="Arial" w:hAnsi="Arial" w:cs="Arial"/>
          <w:color w:val="000000"/>
          <w:lang w:val="de-CH"/>
        </w:rPr>
        <w:t>Crame</w:t>
      </w:r>
      <w:proofErr w:type="spellEnd"/>
      <w:r>
        <w:rPr>
          <w:rFonts w:ascii="Arial" w:hAnsi="Arial" w:cs="Arial"/>
          <w:color w:val="000000"/>
          <w:lang w:val="de-CH"/>
        </w:rPr>
        <w:t xml:space="preserve"> in Quezon City in der Region Metro Manila inhaftiert. Die ehemalige Vorsitzende der Menschenrechtskommission war eine lautstarke Kritikerin des sogenannten "Kriegs gegen Drogen" unter dem damaligen Präsidenten </w:t>
      </w:r>
      <w:proofErr w:type="spellStart"/>
      <w:r>
        <w:rPr>
          <w:rFonts w:ascii="Arial" w:hAnsi="Arial" w:cs="Arial"/>
          <w:color w:val="000000"/>
          <w:lang w:val="de-CH"/>
        </w:rPr>
        <w:t>Duterte</w:t>
      </w:r>
      <w:proofErr w:type="spellEnd"/>
      <w:r>
        <w:rPr>
          <w:rFonts w:ascii="Arial" w:hAnsi="Arial" w:cs="Arial"/>
          <w:color w:val="000000"/>
          <w:lang w:val="de-CH"/>
        </w:rPr>
        <w:t>, im Zuge dessen die Behörden unzählige Menschenrechtsverletzungen begingen.</w:t>
      </w:r>
    </w:p>
    <w:p w:rsidR="00553F9C" w:rsidRDefault="00553F9C" w:rsidP="00553F9C">
      <w:pPr>
        <w:pStyle w:val="StandardWeb"/>
        <w:shd w:val="clear" w:color="auto" w:fill="FFFFFF"/>
        <w:spacing w:before="0" w:beforeAutospacing="0" w:after="225" w:afterAutospacing="0"/>
        <w:rPr>
          <w:rFonts w:ascii="Arial" w:hAnsi="Arial" w:cs="Arial"/>
          <w:color w:val="000000"/>
        </w:rPr>
      </w:pPr>
      <w:r>
        <w:rPr>
          <w:rFonts w:ascii="Arial" w:hAnsi="Arial" w:cs="Arial"/>
          <w:color w:val="000000"/>
          <w:lang w:val="de-CH"/>
        </w:rPr>
        <w:t>Im April und Mai 2022 zogen drei Personen, die gegen die Senatorin ausgesagt hatten, ihre Aussagen zurück. Alle drei Zeugen sagten aus, von der Polizei und hochrangigen Regierungsangehörigen genötigt und bedroht worden zu sein, um die Senatorin fälschlich mit Drogendelikten in Verbindung zu bringen. Am 9. August wies das Amt des philippinischen Ombudsmanns auch die Bestechungsvorwürfe gegen Leila de Lima aufgrund von Ungereimtheiten in verschiedenen Zeugenaussagen zurück. Somit wird immer deutlicher, dass die Vorwürfe gegen Leila de Lima konstruiert wurden, um sie strafrechtlich zu verfolgen.</w:t>
      </w:r>
    </w:p>
    <w:p w:rsidR="00553F9C" w:rsidRDefault="00553F9C" w:rsidP="00553F9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Deswegen fordere ich Sie dazu</w:t>
      </w:r>
      <w:r>
        <w:rPr>
          <w:rFonts w:ascii="Arial" w:hAnsi="Arial" w:cs="Arial"/>
          <w:color w:val="000000"/>
          <w:lang w:val="de-CH"/>
        </w:rPr>
        <w:t> auf, Leila de Limas Fall unverzüglich und unparteiisch zu überprüfen, um die Senatorin bei entsprechender Beweislage umgehend freizulassen und die Anklage gegen sie fallenzulassen.</w:t>
      </w:r>
    </w:p>
    <w:p w:rsidR="00553F9C" w:rsidRDefault="00553F9C" w:rsidP="00553F9C">
      <w:pPr>
        <w:pStyle w:val="StandardWeb"/>
        <w:shd w:val="clear" w:color="auto" w:fill="FFFFFF"/>
        <w:spacing w:before="0" w:beforeAutospacing="0" w:after="225" w:afterAutospacing="0"/>
        <w:rPr>
          <w:rFonts w:ascii="Arial" w:hAnsi="Arial" w:cs="Arial"/>
          <w:color w:val="000000"/>
        </w:rPr>
      </w:pPr>
      <w:r>
        <w:rPr>
          <w:rFonts w:ascii="Arial" w:hAnsi="Arial" w:cs="Arial"/>
          <w:color w:val="000000"/>
          <w:lang w:val="de-CH"/>
        </w:rPr>
        <w:t>Mit freundlichen Grüßen</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CE4F52" w:rsidRDefault="00CE4F52" w:rsidP="006A7044">
      <w:pPr>
        <w:pStyle w:val="StandardWeb"/>
        <w:shd w:val="clear" w:color="auto" w:fill="FFFFFF"/>
        <w:spacing w:before="0" w:beforeAutospacing="0" w:after="0" w:afterAutospacing="0"/>
        <w:rPr>
          <w:rFonts w:ascii="Arial" w:hAnsi="Arial" w:cs="Arial"/>
          <w:color w:val="000000"/>
          <w:shd w:val="clear" w:color="auto" w:fill="FFFFFF"/>
        </w:rPr>
      </w:pPr>
    </w:p>
    <w:p w:rsidR="00BD7EDA"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p>
    <w:p w:rsidR="00881187" w:rsidRDefault="00881187" w:rsidP="006A7044">
      <w:pPr>
        <w:pStyle w:val="StandardWeb"/>
        <w:shd w:val="clear" w:color="auto" w:fill="FFFFFF"/>
        <w:spacing w:before="0" w:beforeAutospacing="0" w:after="0" w:afterAutospacing="0"/>
        <w:rPr>
          <w:rFonts w:ascii="Arial" w:hAnsi="Arial" w:cs="Arial"/>
          <w:color w:val="000000"/>
          <w:shd w:val="clear" w:color="auto" w:fill="FFFFFF"/>
        </w:rPr>
      </w:pPr>
    </w:p>
    <w:p w:rsidR="00881187" w:rsidRDefault="00881187" w:rsidP="006A7044">
      <w:pPr>
        <w:pStyle w:val="StandardWeb"/>
        <w:shd w:val="clear" w:color="auto" w:fill="FFFFFF"/>
        <w:spacing w:before="0" w:beforeAutospacing="0" w:after="0" w:afterAutospacing="0"/>
        <w:rPr>
          <w:rFonts w:ascii="Arial" w:hAnsi="Arial" w:cs="Arial"/>
          <w:color w:val="000000"/>
          <w:shd w:val="clear" w:color="auto" w:fill="FFFFFF"/>
        </w:rPr>
      </w:pPr>
    </w:p>
    <w:p w:rsidR="00881187" w:rsidRDefault="00881187"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BE037A" w:rsidRDefault="00553F9C"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Republik Philippinen</w:t>
      </w:r>
      <w:r>
        <w:rPr>
          <w:rFonts w:ascii="Arial" w:hAnsi="Arial" w:cs="Arial"/>
          <w:color w:val="000000"/>
        </w:rPr>
        <w:br/>
      </w:r>
      <w:r>
        <w:rPr>
          <w:rFonts w:ascii="Arial" w:hAnsi="Arial" w:cs="Arial"/>
          <w:color w:val="000000"/>
          <w:shd w:val="clear" w:color="auto" w:fill="FFFFFF"/>
        </w:rPr>
        <w:t xml:space="preserve">Frau </w:t>
      </w:r>
      <w:proofErr w:type="spellStart"/>
      <w:r>
        <w:rPr>
          <w:rFonts w:ascii="Arial" w:hAnsi="Arial" w:cs="Arial"/>
          <w:color w:val="000000"/>
          <w:shd w:val="clear" w:color="auto" w:fill="FFFFFF"/>
        </w:rPr>
        <w:t>Lillibeth</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Pono</w:t>
      </w:r>
      <w:proofErr w:type="spellEnd"/>
      <w:r>
        <w:rPr>
          <w:rFonts w:ascii="Arial" w:hAnsi="Arial" w:cs="Arial"/>
          <w:color w:val="000000"/>
          <w:shd w:val="clear" w:color="auto" w:fill="FFFFFF"/>
        </w:rPr>
        <w:t>, Gesandte (Geschäftsträgerin a. i.)</w:t>
      </w:r>
      <w:r>
        <w:rPr>
          <w:rFonts w:ascii="Arial" w:hAnsi="Arial" w:cs="Arial"/>
          <w:color w:val="000000"/>
        </w:rPr>
        <w:br/>
      </w:r>
      <w:r>
        <w:rPr>
          <w:rFonts w:ascii="Arial" w:hAnsi="Arial" w:cs="Arial"/>
          <w:color w:val="000000"/>
          <w:shd w:val="clear" w:color="auto" w:fill="FFFFFF"/>
        </w:rPr>
        <w:t>Luisenstraße 16</w:t>
      </w:r>
      <w:r>
        <w:rPr>
          <w:rFonts w:ascii="Arial" w:hAnsi="Arial" w:cs="Arial"/>
          <w:color w:val="000000"/>
        </w:rPr>
        <w:br/>
      </w:r>
      <w:r>
        <w:rPr>
          <w:rFonts w:ascii="Arial" w:hAnsi="Arial" w:cs="Arial"/>
          <w:color w:val="000000"/>
          <w:shd w:val="clear" w:color="auto" w:fill="FFFFFF"/>
        </w:rPr>
        <w:t>10117 Berlin</w:t>
      </w:r>
    </w:p>
    <w:p w:rsidR="005270DC" w:rsidRDefault="005270DC" w:rsidP="006A7044">
      <w:pPr>
        <w:pStyle w:val="StandardWeb"/>
        <w:shd w:val="clear" w:color="auto" w:fill="FFFFFF"/>
        <w:spacing w:before="0" w:beforeAutospacing="0" w:after="0" w:afterAutospacing="0"/>
        <w:rPr>
          <w:rFonts w:ascii="Arial" w:hAnsi="Arial" w:cs="Arial"/>
          <w:color w:val="000000"/>
          <w:shd w:val="clear" w:color="auto" w:fill="FFFFFF"/>
        </w:rPr>
      </w:pPr>
    </w:p>
    <w:p w:rsidR="005270DC" w:rsidRPr="00881187" w:rsidRDefault="005270DC" w:rsidP="007A77A3">
      <w:pPr>
        <w:pStyle w:val="StandardWeb"/>
        <w:spacing w:before="0" w:beforeAutospacing="0" w:after="225" w:afterAutospacing="0"/>
        <w:jc w:val="right"/>
        <w:rPr>
          <w:rFonts w:ascii="Arial" w:hAnsi="Arial" w:cs="Arial"/>
          <w:color w:val="000000"/>
          <w:sz w:val="23"/>
          <w:szCs w:val="23"/>
          <w:lang w:val="en-US"/>
        </w:rPr>
      </w:pPr>
    </w:p>
    <w:p w:rsidR="009370A1" w:rsidRPr="009370A1" w:rsidRDefault="009370A1" w:rsidP="009370A1">
      <w:pPr>
        <w:pStyle w:val="StandardWeb"/>
        <w:spacing w:before="0" w:beforeAutospacing="0" w:after="225" w:afterAutospacing="0"/>
        <w:rPr>
          <w:rFonts w:ascii="Arial" w:hAnsi="Arial" w:cs="Arial"/>
          <w:color w:val="000000"/>
          <w:sz w:val="23"/>
          <w:szCs w:val="23"/>
          <w:lang w:val="fr-FR"/>
        </w:rPr>
      </w:pPr>
      <w:r w:rsidRPr="009370A1">
        <w:rPr>
          <w:rFonts w:ascii="Arial" w:hAnsi="Arial" w:cs="Arial"/>
          <w:color w:val="000000"/>
          <w:shd w:val="clear" w:color="auto" w:fill="FFFFFF"/>
          <w:lang w:val="fr-FR"/>
        </w:rPr>
        <w:lastRenderedPageBreak/>
        <w:t xml:space="preserve">Miguel </w:t>
      </w:r>
      <w:proofErr w:type="spellStart"/>
      <w:r w:rsidRPr="009370A1">
        <w:rPr>
          <w:rFonts w:ascii="Arial" w:hAnsi="Arial" w:cs="Arial"/>
          <w:color w:val="000000"/>
          <w:shd w:val="clear" w:color="auto" w:fill="FFFFFF"/>
          <w:lang w:val="fr-FR"/>
        </w:rPr>
        <w:t>Díaz</w:t>
      </w:r>
      <w:proofErr w:type="spellEnd"/>
      <w:r w:rsidRPr="009370A1">
        <w:rPr>
          <w:rFonts w:ascii="Arial" w:hAnsi="Arial" w:cs="Arial"/>
          <w:color w:val="000000"/>
          <w:shd w:val="clear" w:color="auto" w:fill="FFFFFF"/>
          <w:lang w:val="fr-FR"/>
        </w:rPr>
        <w:t xml:space="preserve"> Canel</w:t>
      </w:r>
      <w:r w:rsidRPr="009370A1">
        <w:rPr>
          <w:rFonts w:ascii="Arial" w:hAnsi="Arial" w:cs="Arial"/>
          <w:color w:val="000000"/>
          <w:shd w:val="clear" w:color="auto" w:fill="FFFFFF"/>
          <w:lang w:val="fr-FR"/>
        </w:rPr>
        <w:br/>
      </w:r>
      <w:proofErr w:type="spellStart"/>
      <w:r w:rsidRPr="009370A1">
        <w:rPr>
          <w:rFonts w:ascii="Arial" w:hAnsi="Arial" w:cs="Arial"/>
          <w:color w:val="000000"/>
          <w:shd w:val="clear" w:color="auto" w:fill="FFFFFF"/>
          <w:lang w:val="fr-FR"/>
        </w:rPr>
        <w:t>Presidente</w:t>
      </w:r>
      <w:proofErr w:type="spellEnd"/>
      <w:r w:rsidRPr="009370A1">
        <w:rPr>
          <w:rFonts w:ascii="Arial" w:hAnsi="Arial" w:cs="Arial"/>
          <w:color w:val="000000"/>
          <w:shd w:val="clear" w:color="auto" w:fill="FFFFFF"/>
          <w:lang w:val="fr-FR"/>
        </w:rPr>
        <w:t xml:space="preserve"> de la </w:t>
      </w:r>
      <w:proofErr w:type="spellStart"/>
      <w:r w:rsidRPr="009370A1">
        <w:rPr>
          <w:rFonts w:ascii="Arial" w:hAnsi="Arial" w:cs="Arial"/>
          <w:color w:val="000000"/>
          <w:shd w:val="clear" w:color="auto" w:fill="FFFFFF"/>
          <w:lang w:val="fr-FR"/>
        </w:rPr>
        <w:t>República</w:t>
      </w:r>
      <w:proofErr w:type="spellEnd"/>
      <w:r w:rsidRPr="009370A1">
        <w:rPr>
          <w:rFonts w:ascii="Arial" w:hAnsi="Arial" w:cs="Arial"/>
          <w:color w:val="000000"/>
          <w:shd w:val="clear" w:color="auto" w:fill="FFFFFF"/>
          <w:lang w:val="fr-FR"/>
        </w:rPr>
        <w:t xml:space="preserve"> de Cuba</w:t>
      </w:r>
      <w:r w:rsidRPr="009370A1">
        <w:rPr>
          <w:rFonts w:ascii="Arial" w:hAnsi="Arial" w:cs="Arial"/>
          <w:color w:val="000000"/>
          <w:lang w:val="fr-FR"/>
        </w:rPr>
        <w:br/>
      </w:r>
      <w:r w:rsidRPr="009370A1">
        <w:rPr>
          <w:rFonts w:ascii="Arial" w:hAnsi="Arial" w:cs="Arial"/>
          <w:color w:val="000000"/>
          <w:shd w:val="clear" w:color="auto" w:fill="FFFFFF"/>
          <w:lang w:val="fr-FR"/>
        </w:rPr>
        <w:t xml:space="preserve">Hidalgo </w:t>
      </w:r>
      <w:proofErr w:type="spellStart"/>
      <w:r w:rsidRPr="009370A1">
        <w:rPr>
          <w:rFonts w:ascii="Arial" w:hAnsi="Arial" w:cs="Arial"/>
          <w:color w:val="000000"/>
          <w:shd w:val="clear" w:color="auto" w:fill="FFFFFF"/>
          <w:lang w:val="fr-FR"/>
        </w:rPr>
        <w:t>Esquina</w:t>
      </w:r>
      <w:proofErr w:type="spellEnd"/>
      <w:r w:rsidRPr="009370A1">
        <w:rPr>
          <w:rFonts w:ascii="Arial" w:hAnsi="Arial" w:cs="Arial"/>
          <w:color w:val="000000"/>
          <w:shd w:val="clear" w:color="auto" w:fill="FFFFFF"/>
          <w:lang w:val="fr-FR"/>
        </w:rPr>
        <w:t xml:space="preserve"> 6, </w:t>
      </w:r>
      <w:proofErr w:type="spellStart"/>
      <w:r w:rsidRPr="009370A1">
        <w:rPr>
          <w:rFonts w:ascii="Arial" w:hAnsi="Arial" w:cs="Arial"/>
          <w:color w:val="000000"/>
          <w:shd w:val="clear" w:color="auto" w:fill="FFFFFF"/>
          <w:lang w:val="fr-FR"/>
        </w:rPr>
        <w:t>Plaza</w:t>
      </w:r>
      <w:proofErr w:type="spellEnd"/>
      <w:r w:rsidRPr="009370A1">
        <w:rPr>
          <w:rFonts w:ascii="Arial" w:hAnsi="Arial" w:cs="Arial"/>
          <w:color w:val="000000"/>
          <w:shd w:val="clear" w:color="auto" w:fill="FFFFFF"/>
          <w:lang w:val="fr-FR"/>
        </w:rPr>
        <w:t xml:space="preserve"> de la </w:t>
      </w:r>
      <w:proofErr w:type="spellStart"/>
      <w:r w:rsidRPr="009370A1">
        <w:rPr>
          <w:rFonts w:ascii="Arial" w:hAnsi="Arial" w:cs="Arial"/>
          <w:color w:val="000000"/>
          <w:shd w:val="clear" w:color="auto" w:fill="FFFFFF"/>
          <w:lang w:val="fr-FR"/>
        </w:rPr>
        <w:t>Revolución</w:t>
      </w:r>
      <w:proofErr w:type="spellEnd"/>
      <w:r w:rsidRPr="009370A1">
        <w:rPr>
          <w:rFonts w:ascii="Arial" w:hAnsi="Arial" w:cs="Arial"/>
          <w:color w:val="000000"/>
          <w:lang w:val="fr-FR"/>
        </w:rPr>
        <w:br/>
      </w:r>
      <w:r w:rsidRPr="009370A1">
        <w:rPr>
          <w:rFonts w:ascii="Arial" w:hAnsi="Arial" w:cs="Arial"/>
          <w:color w:val="000000"/>
          <w:shd w:val="clear" w:color="auto" w:fill="FFFFFF"/>
          <w:lang w:val="fr-FR"/>
        </w:rPr>
        <w:t xml:space="preserve">La </w:t>
      </w:r>
      <w:proofErr w:type="spellStart"/>
      <w:r w:rsidRPr="009370A1">
        <w:rPr>
          <w:rFonts w:ascii="Arial" w:hAnsi="Arial" w:cs="Arial"/>
          <w:color w:val="000000"/>
          <w:shd w:val="clear" w:color="auto" w:fill="FFFFFF"/>
          <w:lang w:val="fr-FR"/>
        </w:rPr>
        <w:t>Habana</w:t>
      </w:r>
      <w:proofErr w:type="spellEnd"/>
      <w:r w:rsidRPr="009370A1">
        <w:rPr>
          <w:rFonts w:ascii="Arial" w:hAnsi="Arial" w:cs="Arial"/>
          <w:color w:val="000000"/>
          <w:shd w:val="clear" w:color="auto" w:fill="FFFFFF"/>
          <w:lang w:val="fr-FR"/>
        </w:rPr>
        <w:t>, CP 10400</w:t>
      </w:r>
      <w:r w:rsidRPr="009370A1">
        <w:rPr>
          <w:rFonts w:ascii="Arial" w:hAnsi="Arial" w:cs="Arial"/>
          <w:color w:val="000000"/>
          <w:lang w:val="fr-FR"/>
        </w:rPr>
        <w:br/>
      </w:r>
      <w:r w:rsidRPr="009370A1">
        <w:rPr>
          <w:rFonts w:ascii="Arial" w:hAnsi="Arial" w:cs="Arial"/>
          <w:color w:val="000000"/>
          <w:shd w:val="clear" w:color="auto" w:fill="FFFFFF"/>
          <w:lang w:val="fr-FR"/>
        </w:rPr>
        <w:t>KUBA</w:t>
      </w:r>
    </w:p>
    <w:p w:rsidR="007A77A3" w:rsidRPr="00881187" w:rsidRDefault="009370A1" w:rsidP="007A77A3">
      <w:pPr>
        <w:pStyle w:val="StandardWeb"/>
        <w:spacing w:before="0" w:beforeAutospacing="0" w:after="225" w:afterAutospacing="0"/>
        <w:jc w:val="right"/>
        <w:rPr>
          <w:rFonts w:ascii="Arial" w:hAnsi="Arial" w:cs="Arial"/>
          <w:color w:val="000000"/>
          <w:sz w:val="23"/>
          <w:szCs w:val="23"/>
        </w:rPr>
      </w:pPr>
      <w:r>
        <w:rPr>
          <w:rFonts w:ascii="Arial" w:hAnsi="Arial" w:cs="Arial"/>
          <w:color w:val="000000"/>
          <w:sz w:val="23"/>
          <w:szCs w:val="23"/>
        </w:rPr>
        <w:t>Okto</w:t>
      </w:r>
      <w:r w:rsidR="00C92B72" w:rsidRPr="00881187">
        <w:rPr>
          <w:rFonts w:ascii="Arial" w:hAnsi="Arial" w:cs="Arial"/>
          <w:color w:val="000000"/>
          <w:sz w:val="23"/>
          <w:szCs w:val="23"/>
        </w:rPr>
        <w:t>ber</w:t>
      </w:r>
      <w:r w:rsidR="005270DC" w:rsidRPr="00881187">
        <w:rPr>
          <w:rFonts w:ascii="Arial" w:hAnsi="Arial" w:cs="Arial"/>
          <w:color w:val="000000"/>
          <w:sz w:val="23"/>
          <w:szCs w:val="23"/>
        </w:rPr>
        <w:t xml:space="preserve"> </w:t>
      </w:r>
      <w:r w:rsidR="001A5BEE" w:rsidRPr="00881187">
        <w:rPr>
          <w:rFonts w:ascii="Arial" w:hAnsi="Arial" w:cs="Arial"/>
          <w:color w:val="000000"/>
          <w:sz w:val="23"/>
          <w:szCs w:val="23"/>
        </w:rPr>
        <w:t xml:space="preserve"> </w:t>
      </w:r>
      <w:r w:rsidR="007A77A3" w:rsidRPr="00881187">
        <w:rPr>
          <w:rFonts w:ascii="Arial" w:hAnsi="Arial" w:cs="Arial"/>
          <w:color w:val="000000"/>
          <w:sz w:val="23"/>
          <w:szCs w:val="23"/>
        </w:rPr>
        <w:t>2022</w:t>
      </w:r>
    </w:p>
    <w:p w:rsidR="00881187" w:rsidRDefault="00881187" w:rsidP="00881187">
      <w:pPr>
        <w:pStyle w:val="StandardWeb"/>
        <w:shd w:val="clear" w:color="auto" w:fill="FFFFFF"/>
        <w:spacing w:before="0" w:beforeAutospacing="0" w:after="225" w:afterAutospacing="0"/>
        <w:rPr>
          <w:rFonts w:ascii="Arial" w:hAnsi="Arial" w:cs="Arial"/>
          <w:color w:val="000000"/>
          <w:sz w:val="23"/>
          <w:szCs w:val="23"/>
        </w:rPr>
      </w:pPr>
    </w:p>
    <w:p w:rsidR="009370A1" w:rsidRDefault="009370A1" w:rsidP="009370A1">
      <w:pPr>
        <w:pStyle w:val="StandardWeb"/>
        <w:shd w:val="clear" w:color="auto" w:fill="FFFFFF"/>
        <w:spacing w:before="0" w:beforeAutospacing="0" w:after="225" w:afterAutospacing="0"/>
        <w:rPr>
          <w:rFonts w:ascii="Arial" w:hAnsi="Arial" w:cs="Arial"/>
          <w:color w:val="000000"/>
        </w:rPr>
      </w:pPr>
      <w:r>
        <w:rPr>
          <w:rFonts w:ascii="Arial" w:hAnsi="Arial" w:cs="Arial"/>
          <w:color w:val="000000"/>
          <w:lang w:val="de-CH"/>
        </w:rPr>
        <w:t>Sehr geehrter Herr Präsident,</w:t>
      </w:r>
    </w:p>
    <w:p w:rsidR="009370A1" w:rsidRDefault="009370A1" w:rsidP="009370A1">
      <w:pPr>
        <w:pStyle w:val="StandardWeb"/>
        <w:shd w:val="clear" w:color="auto" w:fill="FFFFFF"/>
        <w:spacing w:before="0" w:beforeAutospacing="0" w:after="225" w:afterAutospacing="0"/>
        <w:rPr>
          <w:rFonts w:ascii="Arial" w:hAnsi="Arial" w:cs="Arial"/>
          <w:color w:val="000000"/>
        </w:rPr>
      </w:pPr>
      <w:r w:rsidRPr="007837C3">
        <w:rPr>
          <w:rFonts w:ascii="Arial" w:hAnsi="Arial" w:cs="Arial"/>
          <w:b/>
          <w:color w:val="000000"/>
          <w:lang w:val="de-CH"/>
        </w:rPr>
        <w:t>José Daniel Ferrer García</w:t>
      </w:r>
      <w:r>
        <w:rPr>
          <w:rFonts w:ascii="Arial" w:hAnsi="Arial" w:cs="Arial"/>
          <w:color w:val="000000"/>
          <w:lang w:val="de-CH"/>
        </w:rPr>
        <w:t>, der Vorsitzende der informellen Oppositionsgruppe </w:t>
      </w:r>
      <w:proofErr w:type="spellStart"/>
      <w:r>
        <w:rPr>
          <w:rStyle w:val="Hervorhebung"/>
          <w:rFonts w:ascii="Arial" w:hAnsi="Arial" w:cs="Arial"/>
          <w:color w:val="000000"/>
          <w:lang w:val="de-CH"/>
        </w:rPr>
        <w:t>Unión</w:t>
      </w:r>
      <w:proofErr w:type="spellEnd"/>
      <w:r>
        <w:rPr>
          <w:rStyle w:val="Hervorhebung"/>
          <w:rFonts w:ascii="Arial" w:hAnsi="Arial" w:cs="Arial"/>
          <w:color w:val="000000"/>
          <w:lang w:val="de-CH"/>
        </w:rPr>
        <w:t xml:space="preserve"> </w:t>
      </w:r>
      <w:proofErr w:type="spellStart"/>
      <w:r>
        <w:rPr>
          <w:rStyle w:val="Hervorhebung"/>
          <w:rFonts w:ascii="Arial" w:hAnsi="Arial" w:cs="Arial"/>
          <w:color w:val="000000"/>
          <w:lang w:val="de-CH"/>
        </w:rPr>
        <w:t>Patriótica</w:t>
      </w:r>
      <w:proofErr w:type="spellEnd"/>
      <w:r>
        <w:rPr>
          <w:rStyle w:val="Hervorhebung"/>
          <w:rFonts w:ascii="Arial" w:hAnsi="Arial" w:cs="Arial"/>
          <w:color w:val="000000"/>
          <w:lang w:val="de-CH"/>
        </w:rPr>
        <w:t xml:space="preserve"> de Cuba</w:t>
      </w:r>
      <w:r>
        <w:rPr>
          <w:rFonts w:ascii="Arial" w:hAnsi="Arial" w:cs="Arial"/>
          <w:color w:val="000000"/>
          <w:lang w:val="de-CH"/>
        </w:rPr>
        <w:t>, wurde am 11. Juli 2021 in Verbindung mit einer Protestveranstaltung festgenommen und wegen "Störung der öffentlichen Ordnung" angeklagt und inhaftiert. Seit dem 4. Juni 2022 wird ihm der Kontakt zur Außenwelt verweigert – bis auf einen kurzen Besuch seiner Familie am 12. Juli.</w:t>
      </w:r>
    </w:p>
    <w:p w:rsidR="009370A1" w:rsidRDefault="009370A1" w:rsidP="009370A1">
      <w:pPr>
        <w:pStyle w:val="StandardWeb"/>
        <w:shd w:val="clear" w:color="auto" w:fill="FFFFFF"/>
        <w:spacing w:before="0" w:beforeAutospacing="0" w:after="225" w:afterAutospacing="0"/>
        <w:rPr>
          <w:rFonts w:ascii="Arial" w:hAnsi="Arial" w:cs="Arial"/>
          <w:color w:val="000000"/>
        </w:rPr>
      </w:pPr>
      <w:r>
        <w:rPr>
          <w:rFonts w:ascii="Arial" w:hAnsi="Arial" w:cs="Arial"/>
          <w:color w:val="000000"/>
          <w:lang w:val="de-CH"/>
        </w:rPr>
        <w:t xml:space="preserve">Am 7. Juli 2022 hatte der UN-Ausschuss über das </w:t>
      </w:r>
      <w:proofErr w:type="spellStart"/>
      <w:r>
        <w:rPr>
          <w:rFonts w:ascii="Arial" w:hAnsi="Arial" w:cs="Arial"/>
          <w:color w:val="000000"/>
          <w:lang w:val="de-CH"/>
        </w:rPr>
        <w:t>Verschwindenlassen</w:t>
      </w:r>
      <w:proofErr w:type="spellEnd"/>
      <w:r>
        <w:rPr>
          <w:rFonts w:ascii="Arial" w:hAnsi="Arial" w:cs="Arial"/>
          <w:color w:val="000000"/>
          <w:lang w:val="de-CH"/>
        </w:rPr>
        <w:t xml:space="preserve"> bekanntgegeben, dass er die kubanische Regierung aufgefordert habe, Informationen über die Situation von José Daniel Ferrer an seine Familie und Rechtsbeistände weiterzugeben. Kurz darauf konnte seine Schwester Ana </w:t>
      </w:r>
      <w:proofErr w:type="spellStart"/>
      <w:r>
        <w:rPr>
          <w:rFonts w:ascii="Arial" w:hAnsi="Arial" w:cs="Arial"/>
          <w:color w:val="000000"/>
          <w:lang w:val="de-CH"/>
        </w:rPr>
        <w:t>Belkis</w:t>
      </w:r>
      <w:proofErr w:type="spellEnd"/>
      <w:r>
        <w:rPr>
          <w:rFonts w:ascii="Arial" w:hAnsi="Arial" w:cs="Arial"/>
          <w:color w:val="000000"/>
          <w:lang w:val="de-CH"/>
        </w:rPr>
        <w:t xml:space="preserve"> Ferrer in den Sozialen Medien bekanntgeben, dass die kubanischen Behörden ihrer Familie erlaubt haben, José Daniel Ferrer am 12. Juli für kurze Zeit zu besuchen. Seine Angehörigen berichteten später, dass sie ihn bei ihrem Besuch nur in Unterwäsche, extrem abgemagert und voller Mückenstiche vorfanden. Der Oppositionssprecher leidet seit einiger Zeit an diversen Gesundheitsbeschwerden, die auf frühere Gefängnisaufenthalte zurückgehen. Seine Familienangehörigen haben immer wieder angeprangert, dass er im Gefängnis von Mar Verde, wo er seit mehr als einem Jahr inhaftiert ist, physischer und psychischer Folter sowie erniedrigender Behandlung durch die Gefängnisbehörden ausgesetzt ist. Er ist ein gewaltloser politischer Gefangener und muss umgehend und bedingungslos freigelassen werden.</w:t>
      </w:r>
    </w:p>
    <w:p w:rsidR="009370A1" w:rsidRDefault="009370A1" w:rsidP="009370A1">
      <w:pPr>
        <w:pStyle w:val="StandardWeb"/>
        <w:shd w:val="clear" w:color="auto" w:fill="FFFFFF"/>
        <w:spacing w:before="0" w:beforeAutospacing="0" w:after="225" w:afterAutospacing="0"/>
        <w:rPr>
          <w:rFonts w:ascii="Arial" w:hAnsi="Arial" w:cs="Arial"/>
          <w:color w:val="000000"/>
        </w:rPr>
      </w:pPr>
      <w:r>
        <w:rPr>
          <w:rFonts w:ascii="Arial" w:hAnsi="Arial" w:cs="Arial"/>
          <w:color w:val="000000"/>
          <w:lang w:val="de-CH"/>
        </w:rPr>
        <w:t>Deswegen</w:t>
      </w:r>
      <w:r>
        <w:rPr>
          <w:rStyle w:val="Fett"/>
          <w:rFonts w:ascii="Arial" w:hAnsi="Arial" w:cs="Arial"/>
          <w:color w:val="000000"/>
          <w:lang w:val="de-CH"/>
        </w:rPr>
        <w:t> </w:t>
      </w:r>
      <w:r>
        <w:rPr>
          <w:rFonts w:ascii="Arial" w:hAnsi="Arial" w:cs="Arial"/>
          <w:color w:val="000000"/>
          <w:lang w:val="de-CH"/>
        </w:rPr>
        <w:t>fordere ich Sie auf, José Daniel Ferrer García umgehend und bedingungslos freizulassen, da er sich nur deshalb in Haft befindet, weil er friedlich von seinem Recht auf freie Meinungsäußerung Gebrauch gemacht hat.</w:t>
      </w:r>
    </w:p>
    <w:p w:rsidR="009370A1" w:rsidRDefault="009370A1" w:rsidP="009370A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w:t>
      </w:r>
    </w:p>
    <w:p w:rsidR="009370A1" w:rsidRDefault="009370A1" w:rsidP="009370A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7A77A3" w:rsidRPr="00881187"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7A77A3" w:rsidRPr="00881187"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7A77A3" w:rsidRPr="00881187"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5270DC" w:rsidRPr="009370A1"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r w:rsidRPr="009370A1">
        <w:rPr>
          <w:rFonts w:ascii="Arial" w:hAnsi="Arial" w:cs="Arial"/>
          <w:color w:val="000000"/>
          <w:shd w:val="clear" w:color="auto" w:fill="FFFFFF"/>
        </w:rPr>
        <w:t>Kopie</w:t>
      </w:r>
    </w:p>
    <w:p w:rsidR="009370A1" w:rsidRDefault="009370A1"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r>
        <w:rPr>
          <w:rFonts w:ascii="Arial" w:hAnsi="Arial" w:cs="Arial"/>
          <w:color w:val="000000"/>
          <w:shd w:val="clear" w:color="auto" w:fill="FFFFFF"/>
        </w:rPr>
        <w:t>Botschaft der Republik Kuba</w:t>
      </w:r>
      <w:r>
        <w:rPr>
          <w:rFonts w:ascii="Arial" w:hAnsi="Arial" w:cs="Arial"/>
          <w:color w:val="000000"/>
        </w:rPr>
        <w:br/>
      </w:r>
      <w:r>
        <w:rPr>
          <w:rFonts w:ascii="Arial" w:hAnsi="Arial" w:cs="Arial"/>
          <w:color w:val="000000"/>
          <w:shd w:val="clear" w:color="auto" w:fill="FFFFFF"/>
        </w:rPr>
        <w:t>I. E. Frau Juana Martínez González</w:t>
      </w:r>
      <w:r>
        <w:rPr>
          <w:rFonts w:ascii="Arial" w:hAnsi="Arial" w:cs="Arial"/>
          <w:color w:val="000000"/>
        </w:rPr>
        <w:br/>
      </w:r>
      <w:r>
        <w:rPr>
          <w:rFonts w:ascii="Arial" w:hAnsi="Arial" w:cs="Arial"/>
          <w:color w:val="000000"/>
          <w:shd w:val="clear" w:color="auto" w:fill="FFFFFF"/>
        </w:rPr>
        <w:t>Stavanger Str. 20, 10439 Berlin</w:t>
      </w:r>
    </w:p>
    <w:sectPr w:rsidR="009370A1"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F9D"/>
    <w:rsid w:val="0000503A"/>
    <w:rsid w:val="00075AC0"/>
    <w:rsid w:val="000828FE"/>
    <w:rsid w:val="00095B24"/>
    <w:rsid w:val="000A4009"/>
    <w:rsid w:val="000C4398"/>
    <w:rsid w:val="000D6EC7"/>
    <w:rsid w:val="000D7938"/>
    <w:rsid w:val="000E70C0"/>
    <w:rsid w:val="00102D87"/>
    <w:rsid w:val="0010493E"/>
    <w:rsid w:val="00105885"/>
    <w:rsid w:val="00115B6A"/>
    <w:rsid w:val="001855FA"/>
    <w:rsid w:val="001A5BEE"/>
    <w:rsid w:val="001B0AAA"/>
    <w:rsid w:val="001C3BCC"/>
    <w:rsid w:val="001E1EAB"/>
    <w:rsid w:val="001E3A84"/>
    <w:rsid w:val="0020679D"/>
    <w:rsid w:val="00206E4E"/>
    <w:rsid w:val="0021097C"/>
    <w:rsid w:val="0021646C"/>
    <w:rsid w:val="00217C78"/>
    <w:rsid w:val="00224061"/>
    <w:rsid w:val="00224A4D"/>
    <w:rsid w:val="0022631B"/>
    <w:rsid w:val="00233DE3"/>
    <w:rsid w:val="002521ED"/>
    <w:rsid w:val="00263439"/>
    <w:rsid w:val="00263533"/>
    <w:rsid w:val="002719E9"/>
    <w:rsid w:val="00285A98"/>
    <w:rsid w:val="0029304E"/>
    <w:rsid w:val="00294CCB"/>
    <w:rsid w:val="002A5ED8"/>
    <w:rsid w:val="002C1049"/>
    <w:rsid w:val="002D2A1A"/>
    <w:rsid w:val="002E04A3"/>
    <w:rsid w:val="002F1C55"/>
    <w:rsid w:val="002F2D8E"/>
    <w:rsid w:val="00332261"/>
    <w:rsid w:val="00353A09"/>
    <w:rsid w:val="003736F4"/>
    <w:rsid w:val="0039113D"/>
    <w:rsid w:val="003A4DE1"/>
    <w:rsid w:val="003E6F9D"/>
    <w:rsid w:val="003F3EE1"/>
    <w:rsid w:val="0040021B"/>
    <w:rsid w:val="0041056D"/>
    <w:rsid w:val="00413A55"/>
    <w:rsid w:val="00417044"/>
    <w:rsid w:val="00420607"/>
    <w:rsid w:val="004A3B86"/>
    <w:rsid w:val="004A4D67"/>
    <w:rsid w:val="004C48F8"/>
    <w:rsid w:val="004C55BE"/>
    <w:rsid w:val="004F1432"/>
    <w:rsid w:val="004F6032"/>
    <w:rsid w:val="00502236"/>
    <w:rsid w:val="00502F09"/>
    <w:rsid w:val="00510A02"/>
    <w:rsid w:val="0051613E"/>
    <w:rsid w:val="00522383"/>
    <w:rsid w:val="005270DC"/>
    <w:rsid w:val="00533E4D"/>
    <w:rsid w:val="005362E5"/>
    <w:rsid w:val="00537A7B"/>
    <w:rsid w:val="00543D57"/>
    <w:rsid w:val="00553F9C"/>
    <w:rsid w:val="005966B8"/>
    <w:rsid w:val="005B3D36"/>
    <w:rsid w:val="005C6524"/>
    <w:rsid w:val="005D6A88"/>
    <w:rsid w:val="005F2EAB"/>
    <w:rsid w:val="005F4386"/>
    <w:rsid w:val="0060606A"/>
    <w:rsid w:val="00620268"/>
    <w:rsid w:val="00640670"/>
    <w:rsid w:val="00647704"/>
    <w:rsid w:val="006677E2"/>
    <w:rsid w:val="006714AC"/>
    <w:rsid w:val="0068269E"/>
    <w:rsid w:val="0068412D"/>
    <w:rsid w:val="00693E46"/>
    <w:rsid w:val="006A7044"/>
    <w:rsid w:val="006B126F"/>
    <w:rsid w:val="006B1EF9"/>
    <w:rsid w:val="006B512C"/>
    <w:rsid w:val="006C6ACE"/>
    <w:rsid w:val="006D7730"/>
    <w:rsid w:val="006E120B"/>
    <w:rsid w:val="006F3022"/>
    <w:rsid w:val="00713C37"/>
    <w:rsid w:val="00730539"/>
    <w:rsid w:val="007457CC"/>
    <w:rsid w:val="00762305"/>
    <w:rsid w:val="00765C65"/>
    <w:rsid w:val="007837C3"/>
    <w:rsid w:val="007A77A3"/>
    <w:rsid w:val="007B5DEE"/>
    <w:rsid w:val="007D0852"/>
    <w:rsid w:val="007E0DC5"/>
    <w:rsid w:val="007E726F"/>
    <w:rsid w:val="00803131"/>
    <w:rsid w:val="008506D5"/>
    <w:rsid w:val="00865908"/>
    <w:rsid w:val="00881187"/>
    <w:rsid w:val="0089361F"/>
    <w:rsid w:val="008A4FE6"/>
    <w:rsid w:val="0092505C"/>
    <w:rsid w:val="00925D9A"/>
    <w:rsid w:val="00927EE2"/>
    <w:rsid w:val="009370A1"/>
    <w:rsid w:val="009518B7"/>
    <w:rsid w:val="009533F5"/>
    <w:rsid w:val="009A03F1"/>
    <w:rsid w:val="009A3449"/>
    <w:rsid w:val="009B18FC"/>
    <w:rsid w:val="009B6A96"/>
    <w:rsid w:val="009E607A"/>
    <w:rsid w:val="00A04A24"/>
    <w:rsid w:val="00A561F5"/>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B7CBF"/>
    <w:rsid w:val="00BC2613"/>
    <w:rsid w:val="00BD2FFE"/>
    <w:rsid w:val="00BD4BBA"/>
    <w:rsid w:val="00BD7EDA"/>
    <w:rsid w:val="00BE037A"/>
    <w:rsid w:val="00BE7DCC"/>
    <w:rsid w:val="00BF36A5"/>
    <w:rsid w:val="00BF3FCD"/>
    <w:rsid w:val="00BF4378"/>
    <w:rsid w:val="00C271F1"/>
    <w:rsid w:val="00C40BEB"/>
    <w:rsid w:val="00C42313"/>
    <w:rsid w:val="00C51B3E"/>
    <w:rsid w:val="00C70FA3"/>
    <w:rsid w:val="00C734E7"/>
    <w:rsid w:val="00C7625B"/>
    <w:rsid w:val="00C83893"/>
    <w:rsid w:val="00C852C3"/>
    <w:rsid w:val="00C92B72"/>
    <w:rsid w:val="00CA0198"/>
    <w:rsid w:val="00CC020A"/>
    <w:rsid w:val="00CE4F52"/>
    <w:rsid w:val="00D1053E"/>
    <w:rsid w:val="00D10ADF"/>
    <w:rsid w:val="00D11C56"/>
    <w:rsid w:val="00D251B6"/>
    <w:rsid w:val="00D30880"/>
    <w:rsid w:val="00D34952"/>
    <w:rsid w:val="00D365BB"/>
    <w:rsid w:val="00D370BA"/>
    <w:rsid w:val="00D37418"/>
    <w:rsid w:val="00D410AE"/>
    <w:rsid w:val="00D6337F"/>
    <w:rsid w:val="00D77D56"/>
    <w:rsid w:val="00D84F45"/>
    <w:rsid w:val="00DA01E6"/>
    <w:rsid w:val="00DA208C"/>
    <w:rsid w:val="00DB7EF4"/>
    <w:rsid w:val="00DE2065"/>
    <w:rsid w:val="00DF62A0"/>
    <w:rsid w:val="00E3228B"/>
    <w:rsid w:val="00E365D6"/>
    <w:rsid w:val="00E422ED"/>
    <w:rsid w:val="00E665C7"/>
    <w:rsid w:val="00E75AF9"/>
    <w:rsid w:val="00E82DDB"/>
    <w:rsid w:val="00E85EFE"/>
    <w:rsid w:val="00E95307"/>
    <w:rsid w:val="00E97046"/>
    <w:rsid w:val="00EA35C6"/>
    <w:rsid w:val="00ED35AF"/>
    <w:rsid w:val="00ED35D6"/>
    <w:rsid w:val="00F037DA"/>
    <w:rsid w:val="00F272A7"/>
    <w:rsid w:val="00F428CE"/>
    <w:rsid w:val="00F534A5"/>
    <w:rsid w:val="00F634CE"/>
    <w:rsid w:val="00F83753"/>
    <w:rsid w:val="00FB1111"/>
    <w:rsid w:val="00FC52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70313091">
      <w:bodyDiv w:val="1"/>
      <w:marLeft w:val="0"/>
      <w:marRight w:val="0"/>
      <w:marTop w:val="0"/>
      <w:marBottom w:val="0"/>
      <w:divBdr>
        <w:top w:val="none" w:sz="0" w:space="0" w:color="auto"/>
        <w:left w:val="none" w:sz="0" w:space="0" w:color="auto"/>
        <w:bottom w:val="none" w:sz="0" w:space="0" w:color="auto"/>
        <w:right w:val="none" w:sz="0" w:space="0" w:color="auto"/>
      </w:divBdr>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1619071450">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317347528">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0384007">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909195776">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56642997">
      <w:bodyDiv w:val="1"/>
      <w:marLeft w:val="0"/>
      <w:marRight w:val="0"/>
      <w:marTop w:val="0"/>
      <w:marBottom w:val="0"/>
      <w:divBdr>
        <w:top w:val="none" w:sz="0" w:space="0" w:color="auto"/>
        <w:left w:val="none" w:sz="0" w:space="0" w:color="auto"/>
        <w:bottom w:val="none" w:sz="0" w:space="0" w:color="auto"/>
        <w:right w:val="none" w:sz="0" w:space="0" w:color="auto"/>
      </w:divBdr>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88771779">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22060006">
      <w:bodyDiv w:val="1"/>
      <w:marLeft w:val="0"/>
      <w:marRight w:val="0"/>
      <w:marTop w:val="0"/>
      <w:marBottom w:val="0"/>
      <w:divBdr>
        <w:top w:val="none" w:sz="0" w:space="0" w:color="auto"/>
        <w:left w:val="none" w:sz="0" w:space="0" w:color="auto"/>
        <w:bottom w:val="none" w:sz="0" w:space="0" w:color="auto"/>
        <w:right w:val="none" w:sz="0" w:space="0" w:color="auto"/>
      </w:divBdr>
    </w:div>
    <w:div w:id="1235356801">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35190152">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56819597">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702392542">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76902396">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5273663">
      <w:bodyDiv w:val="1"/>
      <w:marLeft w:val="0"/>
      <w:marRight w:val="0"/>
      <w:marTop w:val="0"/>
      <w:marBottom w:val="0"/>
      <w:divBdr>
        <w:top w:val="none" w:sz="0" w:space="0" w:color="auto"/>
        <w:left w:val="none" w:sz="0" w:space="0" w:color="auto"/>
        <w:bottom w:val="none" w:sz="0" w:space="0" w:color="auto"/>
        <w:right w:val="none" w:sz="0" w:space="0" w:color="auto"/>
      </w:divBdr>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41793439">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53876-89E4-476E-A3FC-238BFA6B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2022-10-18T08:16:00Z</cp:lastPrinted>
  <dcterms:created xsi:type="dcterms:W3CDTF">2022-10-18T08:32:00Z</dcterms:created>
  <dcterms:modified xsi:type="dcterms:W3CDTF">2022-10-18T08:32:00Z</dcterms:modified>
</cp:coreProperties>
</file>